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24"/>
        </w:rPr>
      </w:pPr>
      <w:r>
        <w:rPr>
          <w:rFonts w:hint="eastAsia" w:ascii="仿宋" w:hAnsi="仿宋" w:eastAsia="仿宋" w:cs="仿宋"/>
          <w:b/>
          <w:sz w:val="44"/>
          <w:szCs w:val="24"/>
        </w:rPr>
        <w:t>合肥市庐阳区科技认定奖励申报表</w:t>
      </w:r>
    </w:p>
    <w:p>
      <w:pPr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 xml:space="preserve">申报单位（盖章）    </w:t>
      </w:r>
      <w:r>
        <w:rPr>
          <w:rFonts w:hint="eastAsia" w:ascii="宋体" w:hAnsi="宋体" w:eastAsia="宋体" w:cs="Times New Roman"/>
          <w:sz w:val="28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Times New Roman"/>
          <w:sz w:val="28"/>
          <w:szCs w:val="24"/>
        </w:rPr>
        <w:t xml:space="preserve"> 年  月   日  </w:t>
      </w:r>
      <w:r>
        <w:rPr>
          <w:rFonts w:hint="eastAsia" w:ascii="宋体" w:hAnsi="宋体" w:eastAsia="宋体" w:cs="Times New Roman"/>
          <w:sz w:val="28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8"/>
          <w:szCs w:val="24"/>
          <w:lang w:eastAsia="zh-CN"/>
        </w:rPr>
        <w:t>单位：万元</w:t>
      </w:r>
      <w:r>
        <w:rPr>
          <w:rFonts w:hint="eastAsia" w:ascii="宋体" w:hAnsi="宋体" w:eastAsia="宋体" w:cs="Times New Roman"/>
          <w:sz w:val="28"/>
          <w:szCs w:val="24"/>
        </w:rPr>
        <w:t xml:space="preserve">           </w:t>
      </w:r>
    </w:p>
    <w:tbl>
      <w:tblPr>
        <w:tblStyle w:val="4"/>
        <w:tblW w:w="9627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982"/>
        <w:gridCol w:w="964"/>
        <w:gridCol w:w="548"/>
        <w:gridCol w:w="418"/>
        <w:gridCol w:w="479"/>
        <w:gridCol w:w="127"/>
        <w:gridCol w:w="504"/>
        <w:gridCol w:w="1416"/>
        <w:gridCol w:w="864"/>
        <w:gridCol w:w="146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申请人（企业）名称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上级主管单位</w:t>
            </w:r>
          </w:p>
        </w:tc>
        <w:tc>
          <w:tcPr>
            <w:tcW w:w="284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庐阳区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5438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注册时间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89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Email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29" w:hRule="atLeast"/>
        </w:trPr>
        <w:tc>
          <w:tcPr>
            <w:tcW w:w="1343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银行账户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/帐号</w:t>
            </w:r>
          </w:p>
        </w:tc>
        <w:tc>
          <w:tcPr>
            <w:tcW w:w="8284" w:type="dxa"/>
            <w:gridSpan w:val="11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29" w:hRule="atLeast"/>
        </w:trPr>
        <w:tc>
          <w:tcPr>
            <w:tcW w:w="134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84" w:type="dxa"/>
            <w:gridSpan w:val="11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140" w:hRule="atLeast"/>
        </w:trPr>
        <w:tc>
          <w:tcPr>
            <w:tcW w:w="13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企业简介</w:t>
            </w:r>
          </w:p>
        </w:tc>
        <w:tc>
          <w:tcPr>
            <w:tcW w:w="8284" w:type="dxa"/>
            <w:gridSpan w:val="11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企业在知识产权领域获得的资质荣誉情况</w:t>
            </w:r>
          </w:p>
        </w:tc>
        <w:tc>
          <w:tcPr>
            <w:tcW w:w="8284" w:type="dxa"/>
            <w:gridSpan w:val="11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742" w:hRule="atLeast"/>
        </w:trPr>
        <w:tc>
          <w:tcPr>
            <w:tcW w:w="1343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上年度    财务状况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注册资本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净资产总额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负债率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742" w:hRule="atLeast"/>
        </w:trPr>
        <w:tc>
          <w:tcPr>
            <w:tcW w:w="1343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销售收入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上缴税金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净利润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98" w:hRule="atLeast"/>
        </w:trPr>
        <w:tc>
          <w:tcPr>
            <w:tcW w:w="13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奖励条款</w:t>
            </w:r>
          </w:p>
        </w:tc>
        <w:tc>
          <w:tcPr>
            <w:tcW w:w="4022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奖励金额</w:t>
            </w:r>
          </w:p>
        </w:tc>
        <w:tc>
          <w:tcPr>
            <w:tcW w:w="284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250" w:hRule="atLeast"/>
        </w:trPr>
        <w:tc>
          <w:tcPr>
            <w:tcW w:w="1343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申请人现有有效发明专利数量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76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申请人近3年发明专利失效数量</w:t>
            </w:r>
          </w:p>
        </w:tc>
        <w:tc>
          <w:tcPr>
            <w:tcW w:w="4262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145" w:hRule="atLeast"/>
        </w:trPr>
        <w:tc>
          <w:tcPr>
            <w:tcW w:w="1343" w:type="dxa"/>
            <w:vAlign w:val="center"/>
          </w:tcPr>
          <w:p>
            <w:pPr>
              <w:ind w:left="360" w:hanging="360" w:hangingChars="1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审定意见</w:t>
            </w:r>
          </w:p>
        </w:tc>
        <w:tc>
          <w:tcPr>
            <w:tcW w:w="8284" w:type="dxa"/>
            <w:gridSpan w:val="11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  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盖章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  日</w:t>
            </w:r>
          </w:p>
        </w:tc>
      </w:tr>
    </w:tbl>
    <w:p>
      <w:pPr>
        <w:spacing w:line="440" w:lineRule="exact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法定代表人：          财务负责人：             经办人：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2"/>
    <w:rsid w:val="001C411F"/>
    <w:rsid w:val="00447152"/>
    <w:rsid w:val="00664052"/>
    <w:rsid w:val="00716890"/>
    <w:rsid w:val="009D160B"/>
    <w:rsid w:val="00A66E6F"/>
    <w:rsid w:val="00CE388F"/>
    <w:rsid w:val="00E92718"/>
    <w:rsid w:val="00E943BC"/>
    <w:rsid w:val="00EB22BA"/>
    <w:rsid w:val="12A12D31"/>
    <w:rsid w:val="14DD790B"/>
    <w:rsid w:val="26D36C8B"/>
    <w:rsid w:val="3EC8793A"/>
    <w:rsid w:val="53AC045A"/>
    <w:rsid w:val="5D367D2E"/>
    <w:rsid w:val="6184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61</Words>
  <Characters>349</Characters>
  <Lines>2</Lines>
  <Paragraphs>1</Paragraphs>
  <TotalTime>6</TotalTime>
  <ScaleCrop>false</ScaleCrop>
  <LinksUpToDate>false</LinksUpToDate>
  <CharactersWithSpaces>409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2018-03-27T01:55:00Z</dcterms:created>
  <dc:creator>kjj11</dc:creator>
  <cp:lastModifiedBy>壳</cp:lastModifiedBy>
  <dcterms:modified xsi:type="dcterms:W3CDTF">2019-12-25T07:53:27Z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